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6D09" w14:textId="02449A7E" w:rsidR="00C346F3" w:rsidRDefault="00C346F3"/>
    <w:p w14:paraId="1CE78BF9" w14:textId="1A00B865" w:rsidR="004313BB" w:rsidRDefault="004313BB" w:rsidP="004313BB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No Show Policy</w:t>
      </w:r>
    </w:p>
    <w:p w14:paraId="0F7CDDFC" w14:textId="77777777" w:rsidR="004313BB" w:rsidRPr="00C56691" w:rsidRDefault="004313BB" w:rsidP="004313BB">
      <w:pPr>
        <w:rPr>
          <w:rFonts w:ascii="Calibri" w:hAnsi="Calibri" w:cs="Calibri"/>
          <w:sz w:val="24"/>
          <w:szCs w:val="24"/>
          <w:u w:val="single"/>
        </w:rPr>
      </w:pPr>
      <w:r w:rsidRPr="00C56691">
        <w:rPr>
          <w:rFonts w:ascii="Calibri" w:hAnsi="Calibri" w:cs="Calibri"/>
          <w:sz w:val="24"/>
          <w:szCs w:val="24"/>
          <w:u w:val="single"/>
        </w:rPr>
        <w:t>Purpose</w:t>
      </w:r>
    </w:p>
    <w:p w14:paraId="445CD06F" w14:textId="40FE4739" w:rsidR="004313BB" w:rsidRPr="00C56691" w:rsidRDefault="004313BB" w:rsidP="004313BB">
      <w:pPr>
        <w:rPr>
          <w:rFonts w:ascii="Calibri" w:hAnsi="Calibri" w:cs="Calibri"/>
          <w:sz w:val="24"/>
          <w:szCs w:val="24"/>
        </w:rPr>
      </w:pPr>
      <w:r w:rsidRPr="00C56691">
        <w:rPr>
          <w:rFonts w:ascii="Calibri" w:hAnsi="Calibri" w:cs="Calibri"/>
          <w:sz w:val="24"/>
          <w:szCs w:val="24"/>
        </w:rPr>
        <w:t xml:space="preserve">The purpose of </w:t>
      </w:r>
      <w:r>
        <w:rPr>
          <w:rFonts w:ascii="Calibri" w:hAnsi="Calibri" w:cs="Calibri"/>
          <w:sz w:val="24"/>
          <w:szCs w:val="24"/>
        </w:rPr>
        <w:t xml:space="preserve">this no-show policy is to outline </w:t>
      </w:r>
      <w:r w:rsidR="00A51827">
        <w:rPr>
          <w:rFonts w:ascii="Calibri" w:hAnsi="Calibri" w:cs="Calibri"/>
          <w:sz w:val="24"/>
          <w:szCs w:val="24"/>
        </w:rPr>
        <w:t>what is considered a</w:t>
      </w:r>
      <w:r>
        <w:rPr>
          <w:rFonts w:ascii="Calibri" w:hAnsi="Calibri" w:cs="Calibri"/>
          <w:sz w:val="24"/>
          <w:szCs w:val="24"/>
        </w:rPr>
        <w:t xml:space="preserve"> “no</w:t>
      </w:r>
      <w:r w:rsidR="00A51827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show</w:t>
      </w:r>
      <w:r w:rsidR="00A51827">
        <w:rPr>
          <w:rFonts w:ascii="Calibri" w:hAnsi="Calibri" w:cs="Calibri"/>
          <w:sz w:val="24"/>
          <w:szCs w:val="24"/>
        </w:rPr>
        <w:t>ed</w:t>
      </w:r>
      <w:r>
        <w:rPr>
          <w:rFonts w:ascii="Calibri" w:hAnsi="Calibri" w:cs="Calibri"/>
          <w:sz w:val="24"/>
          <w:szCs w:val="24"/>
        </w:rPr>
        <w:t>”</w:t>
      </w:r>
      <w:r w:rsidR="00A51827">
        <w:rPr>
          <w:rFonts w:ascii="Calibri" w:hAnsi="Calibri" w:cs="Calibri"/>
          <w:sz w:val="24"/>
          <w:szCs w:val="24"/>
        </w:rPr>
        <w:t xml:space="preserve"> appointment</w:t>
      </w:r>
      <w:r>
        <w:rPr>
          <w:rFonts w:ascii="Calibri" w:hAnsi="Calibri" w:cs="Calibri"/>
          <w:sz w:val="24"/>
          <w:szCs w:val="24"/>
        </w:rPr>
        <w:t xml:space="preserve"> and the </w:t>
      </w:r>
      <w:r w:rsidR="00EA36F9">
        <w:rPr>
          <w:rFonts w:ascii="Calibri" w:hAnsi="Calibri" w:cs="Calibri"/>
          <w:sz w:val="24"/>
          <w:szCs w:val="24"/>
        </w:rPr>
        <w:t>corrective</w:t>
      </w:r>
      <w:r>
        <w:rPr>
          <w:rFonts w:ascii="Calibri" w:hAnsi="Calibri" w:cs="Calibri"/>
          <w:sz w:val="24"/>
          <w:szCs w:val="24"/>
        </w:rPr>
        <w:t xml:space="preserve"> actions associated with the terms of this policy. This is determined by management and Providers of Village Pediatrics</w:t>
      </w:r>
      <w:r w:rsidR="00EA36F9">
        <w:rPr>
          <w:rFonts w:ascii="Calibri" w:hAnsi="Calibri" w:cs="Calibri"/>
          <w:sz w:val="24"/>
          <w:szCs w:val="24"/>
        </w:rPr>
        <w:t xml:space="preserve"> to best serve our patients in an efficient manner.</w:t>
      </w:r>
    </w:p>
    <w:p w14:paraId="37B509E6" w14:textId="77777777" w:rsidR="004313BB" w:rsidRPr="00C56691" w:rsidRDefault="004313BB" w:rsidP="004313BB">
      <w:pPr>
        <w:rPr>
          <w:rFonts w:ascii="Calibri" w:hAnsi="Calibri" w:cs="Calibri"/>
          <w:sz w:val="24"/>
          <w:szCs w:val="24"/>
        </w:rPr>
      </w:pPr>
    </w:p>
    <w:p w14:paraId="374984DD" w14:textId="1044DB58" w:rsidR="004313BB" w:rsidRDefault="004313BB" w:rsidP="004313BB">
      <w:pPr>
        <w:rPr>
          <w:rFonts w:ascii="Calibri" w:hAnsi="Calibri" w:cs="Calibri"/>
          <w:sz w:val="24"/>
          <w:szCs w:val="24"/>
          <w:u w:val="single"/>
        </w:rPr>
      </w:pPr>
      <w:r w:rsidRPr="00C56691">
        <w:rPr>
          <w:rFonts w:ascii="Calibri" w:hAnsi="Calibri" w:cs="Calibri"/>
          <w:sz w:val="24"/>
          <w:szCs w:val="24"/>
          <w:u w:val="single"/>
        </w:rPr>
        <w:t>Policy</w:t>
      </w:r>
    </w:p>
    <w:p w14:paraId="283DC4CD" w14:textId="67D24CA9" w:rsidR="005A2C7A" w:rsidRDefault="004313BB" w:rsidP="00C71F1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There is a minimum of 3 hours’ notice</w:t>
      </w:r>
      <w:r w:rsidR="00A51827">
        <w:rPr>
          <w:rFonts w:ascii="Calibri" w:hAnsi="Calibri" w:cs="Calibri"/>
          <w:sz w:val="24"/>
          <w:szCs w:val="24"/>
        </w:rPr>
        <w:t xml:space="preserve"> required</w:t>
      </w:r>
      <w:r>
        <w:rPr>
          <w:rFonts w:ascii="Calibri" w:hAnsi="Calibri" w:cs="Calibri"/>
          <w:sz w:val="24"/>
          <w:szCs w:val="24"/>
        </w:rPr>
        <w:t xml:space="preserve"> for all appointment cancellation</w:t>
      </w:r>
      <w:r w:rsidR="00A51827">
        <w:rPr>
          <w:rFonts w:ascii="Calibri" w:hAnsi="Calibri" w:cs="Calibri"/>
          <w:sz w:val="24"/>
          <w:szCs w:val="24"/>
        </w:rPr>
        <w:t xml:space="preserve">s. If we are notified less than 3 hours' notice, this is considered a missed appointment or “no-show.” </w:t>
      </w:r>
      <w:r w:rsidR="005A2C7A">
        <w:rPr>
          <w:rFonts w:ascii="Calibri" w:hAnsi="Calibri" w:cs="Calibri"/>
          <w:sz w:val="24"/>
          <w:szCs w:val="24"/>
        </w:rPr>
        <w:t xml:space="preserve"> </w:t>
      </w:r>
    </w:p>
    <w:p w14:paraId="6A774E4A" w14:textId="1D854708" w:rsidR="00A51827" w:rsidRDefault="00A51827" w:rsidP="004313B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we do not receive any notice of cancellation and you do not attend your scheduled appointment, this is also considered a no-show.</w:t>
      </w:r>
    </w:p>
    <w:p w14:paraId="39EC6934" w14:textId="77777777" w:rsidR="00A51827" w:rsidRPr="00C56691" w:rsidRDefault="00A51827" w:rsidP="004313BB">
      <w:pPr>
        <w:rPr>
          <w:rFonts w:ascii="Calibri" w:hAnsi="Calibri" w:cs="Calibri"/>
          <w:sz w:val="24"/>
          <w:szCs w:val="24"/>
        </w:rPr>
      </w:pPr>
    </w:p>
    <w:p w14:paraId="1599C421" w14:textId="77777777" w:rsidR="004313BB" w:rsidRPr="00C56691" w:rsidRDefault="004313BB" w:rsidP="004313BB">
      <w:pPr>
        <w:rPr>
          <w:rFonts w:ascii="Calibri" w:hAnsi="Calibri" w:cs="Calibri"/>
          <w:sz w:val="24"/>
          <w:szCs w:val="24"/>
          <w:u w:val="single"/>
        </w:rPr>
      </w:pPr>
      <w:r w:rsidRPr="00C56691">
        <w:rPr>
          <w:rFonts w:ascii="Calibri" w:hAnsi="Calibri" w:cs="Calibri"/>
          <w:sz w:val="24"/>
          <w:szCs w:val="24"/>
          <w:u w:val="single"/>
        </w:rPr>
        <w:t>Disciplinary Action Steps</w:t>
      </w:r>
    </w:p>
    <w:p w14:paraId="4705DDF6" w14:textId="1283193F" w:rsidR="004313BB" w:rsidRPr="00C56691" w:rsidRDefault="00A51827" w:rsidP="004313B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there are 3 missed or no-showed appointments in 1 year period</w:t>
      </w:r>
      <w:r w:rsidR="00C71F1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collectively in any families, this may result in discharge from our practice.</w:t>
      </w:r>
    </w:p>
    <w:p w14:paraId="4720F425" w14:textId="77777777" w:rsidR="004313BB" w:rsidRPr="00C56691" w:rsidRDefault="004313BB" w:rsidP="004313BB">
      <w:pPr>
        <w:rPr>
          <w:rFonts w:ascii="Calibri" w:hAnsi="Calibri" w:cs="Calibri"/>
          <w:sz w:val="24"/>
          <w:szCs w:val="24"/>
        </w:rPr>
      </w:pPr>
    </w:p>
    <w:p w14:paraId="5642F7BF" w14:textId="1514430D" w:rsidR="004313BB" w:rsidRPr="00C56691" w:rsidRDefault="004313BB" w:rsidP="004313BB">
      <w:pPr>
        <w:rPr>
          <w:rFonts w:ascii="Calibri" w:hAnsi="Calibri" w:cs="Calibri"/>
          <w:sz w:val="24"/>
          <w:szCs w:val="24"/>
        </w:rPr>
      </w:pPr>
      <w:r w:rsidRPr="00C56691">
        <w:rPr>
          <w:rFonts w:ascii="Calibri" w:hAnsi="Calibri" w:cs="Calibri"/>
          <w:sz w:val="24"/>
          <w:szCs w:val="24"/>
        </w:rPr>
        <w:t xml:space="preserve">Village Pediatrics acknowledges that </w:t>
      </w:r>
      <w:r w:rsidR="00A51827">
        <w:rPr>
          <w:rFonts w:ascii="Calibri" w:hAnsi="Calibri" w:cs="Calibri"/>
          <w:sz w:val="24"/>
          <w:szCs w:val="24"/>
        </w:rPr>
        <w:t xml:space="preserve">emergencies may arise which prevents you from notifying us in the required time outlined above. These special considerations will be reviewed by management and Providers and decided upon on a case-by-case basis. </w:t>
      </w:r>
    </w:p>
    <w:p w14:paraId="62273F17" w14:textId="77777777" w:rsidR="004313BB" w:rsidRPr="00C56691" w:rsidRDefault="004313BB" w:rsidP="004313BB">
      <w:pPr>
        <w:rPr>
          <w:rFonts w:ascii="Calibri" w:hAnsi="Calibri" w:cs="Calibri"/>
          <w:sz w:val="24"/>
          <w:szCs w:val="24"/>
        </w:rPr>
      </w:pPr>
    </w:p>
    <w:p w14:paraId="28AEAC85" w14:textId="77777777" w:rsidR="004313BB" w:rsidRPr="004313BB" w:rsidRDefault="004313BB" w:rsidP="004313BB">
      <w:pPr>
        <w:rPr>
          <w:sz w:val="24"/>
          <w:szCs w:val="24"/>
        </w:rPr>
      </w:pPr>
    </w:p>
    <w:sectPr w:rsidR="004313BB" w:rsidRPr="004313B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75B7" w14:textId="77777777" w:rsidR="00025401" w:rsidRDefault="00025401" w:rsidP="004313BB">
      <w:pPr>
        <w:spacing w:after="0" w:line="240" w:lineRule="auto"/>
      </w:pPr>
      <w:r>
        <w:separator/>
      </w:r>
    </w:p>
  </w:endnote>
  <w:endnote w:type="continuationSeparator" w:id="0">
    <w:p w14:paraId="102949B4" w14:textId="77777777" w:rsidR="00025401" w:rsidRDefault="00025401" w:rsidP="0043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BCA" w14:textId="77777777" w:rsidR="00025401" w:rsidRDefault="00025401" w:rsidP="004313BB">
      <w:pPr>
        <w:spacing w:after="0" w:line="240" w:lineRule="auto"/>
      </w:pPr>
      <w:r>
        <w:separator/>
      </w:r>
    </w:p>
  </w:footnote>
  <w:footnote w:type="continuationSeparator" w:id="0">
    <w:p w14:paraId="2E712CBF" w14:textId="77777777" w:rsidR="00025401" w:rsidRDefault="00025401" w:rsidP="0043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B9AB" w14:textId="52E6E553" w:rsidR="004313BB" w:rsidRDefault="004313BB">
    <w:pPr>
      <w:pStyle w:val="Header"/>
    </w:pPr>
    <w:r>
      <w:rPr>
        <w:noProof/>
      </w:rPr>
      <w:drawing>
        <wp:inline distT="0" distB="0" distL="0" distR="0" wp14:anchorId="7EF87D89" wp14:editId="1DF4EF8D">
          <wp:extent cx="1865705" cy="580897"/>
          <wp:effectExtent l="0" t="0" r="127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246" cy="58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BB"/>
    <w:rsid w:val="00025401"/>
    <w:rsid w:val="004313BB"/>
    <w:rsid w:val="005A2C7A"/>
    <w:rsid w:val="006C44BE"/>
    <w:rsid w:val="008A5E00"/>
    <w:rsid w:val="00A51827"/>
    <w:rsid w:val="00C346F3"/>
    <w:rsid w:val="00C71F1B"/>
    <w:rsid w:val="00E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C903"/>
  <w15:chartTrackingRefBased/>
  <w15:docId w15:val="{10D7F107-0006-4150-852E-3CDD6807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3BB"/>
  </w:style>
  <w:style w:type="paragraph" w:styleId="Footer">
    <w:name w:val="footer"/>
    <w:basedOn w:val="Normal"/>
    <w:link w:val="FooterChar"/>
    <w:uiPriority w:val="99"/>
    <w:unhideWhenUsed/>
    <w:rsid w:val="0043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Medeiros</dc:creator>
  <cp:keywords/>
  <dc:description/>
  <cp:lastModifiedBy>Nichole Medeiros</cp:lastModifiedBy>
  <cp:revision>4</cp:revision>
  <dcterms:created xsi:type="dcterms:W3CDTF">2022-10-17T13:32:00Z</dcterms:created>
  <dcterms:modified xsi:type="dcterms:W3CDTF">2023-01-31T17:50:00Z</dcterms:modified>
</cp:coreProperties>
</file>